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6C" w:rsidRDefault="00DD696C" w:rsidP="00DC1A8B">
      <w:pPr>
        <w:pStyle w:val="a3"/>
      </w:pPr>
      <w:r>
        <w:t xml:space="preserve">Рецензия на статью </w:t>
      </w:r>
    </w:p>
    <w:p w:rsidR="008E6E5D" w:rsidRPr="00DC1A8B" w:rsidRDefault="008E6E5D" w:rsidP="00DC1A8B">
      <w:pPr>
        <w:jc w:val="center"/>
        <w:rPr>
          <w:rFonts w:eastAsia="Calibri"/>
          <w:b/>
          <w:bCs/>
        </w:rPr>
      </w:pPr>
      <w:r w:rsidRPr="00DC1A8B">
        <w:rPr>
          <w:rFonts w:eastAsia="Calibri"/>
          <w:b/>
          <w:bCs/>
        </w:rPr>
        <w:t>«</w:t>
      </w:r>
      <w:r w:rsidR="008D4B08" w:rsidRPr="00DC1A8B">
        <w:rPr>
          <w:b/>
        </w:rPr>
        <w:t>Эконометрический анализ влияния социально-экономических факторов на качество жизни населения в Южном федеральном округе</w:t>
      </w:r>
      <w:r w:rsidRPr="00DC1A8B">
        <w:rPr>
          <w:rFonts w:eastAsia="Calibri"/>
          <w:b/>
          <w:bCs/>
        </w:rPr>
        <w:t>»</w:t>
      </w:r>
    </w:p>
    <w:p w:rsidR="0031120D" w:rsidRPr="00DC1A8B" w:rsidRDefault="00FD5331" w:rsidP="008E6E5D">
      <w:pPr>
        <w:jc w:val="center"/>
      </w:pPr>
      <w:r w:rsidRPr="00DC1A8B">
        <w:rPr>
          <w:bCs/>
        </w:rPr>
        <w:t>к</w:t>
      </w:r>
      <w:r w:rsidR="008704B7" w:rsidRPr="00DC1A8B">
        <w:rPr>
          <w:bCs/>
        </w:rPr>
        <w:t>анд</w:t>
      </w:r>
      <w:r w:rsidRPr="00DC1A8B">
        <w:rPr>
          <w:bCs/>
        </w:rPr>
        <w:t>.</w:t>
      </w:r>
      <w:r w:rsidR="008704B7" w:rsidRPr="00DC1A8B">
        <w:rPr>
          <w:bCs/>
        </w:rPr>
        <w:t xml:space="preserve"> </w:t>
      </w:r>
      <w:r w:rsidRPr="00DC1A8B">
        <w:rPr>
          <w:bCs/>
        </w:rPr>
        <w:t>ф</w:t>
      </w:r>
      <w:r w:rsidR="008704B7" w:rsidRPr="00DC1A8B">
        <w:rPr>
          <w:bCs/>
        </w:rPr>
        <w:t>из</w:t>
      </w:r>
      <w:r w:rsidRPr="00DC1A8B">
        <w:rPr>
          <w:bCs/>
        </w:rPr>
        <w:t>.</w:t>
      </w:r>
      <w:r w:rsidR="00EB1F5F" w:rsidRPr="00DC1A8B">
        <w:rPr>
          <w:bCs/>
        </w:rPr>
        <w:t xml:space="preserve"> </w:t>
      </w:r>
      <w:r w:rsidRPr="00DC1A8B">
        <w:rPr>
          <w:bCs/>
        </w:rPr>
        <w:t>-</w:t>
      </w:r>
      <w:r w:rsidR="00EB1F5F" w:rsidRPr="00DC1A8B">
        <w:rPr>
          <w:bCs/>
        </w:rPr>
        <w:t xml:space="preserve"> </w:t>
      </w:r>
      <w:r w:rsidRPr="00DC1A8B">
        <w:rPr>
          <w:bCs/>
        </w:rPr>
        <w:t>м</w:t>
      </w:r>
      <w:r w:rsidR="008704B7" w:rsidRPr="00DC1A8B">
        <w:rPr>
          <w:bCs/>
        </w:rPr>
        <w:t>ат.</w:t>
      </w:r>
      <w:r w:rsidR="00EB1F5F" w:rsidRPr="00DC1A8B">
        <w:rPr>
          <w:bCs/>
        </w:rPr>
        <w:t xml:space="preserve"> </w:t>
      </w:r>
      <w:r w:rsidR="008704B7" w:rsidRPr="00DC1A8B">
        <w:rPr>
          <w:bCs/>
        </w:rPr>
        <w:t>наук</w:t>
      </w:r>
      <w:r w:rsidRPr="00DC1A8B">
        <w:rPr>
          <w:bCs/>
        </w:rPr>
        <w:t xml:space="preserve">, доцента кафедры </w:t>
      </w:r>
      <w:r w:rsidR="003903F5" w:rsidRPr="00DC1A8B">
        <w:rPr>
          <w:bCs/>
        </w:rPr>
        <w:t>«</w:t>
      </w:r>
      <w:r w:rsidRPr="00DC1A8B">
        <w:rPr>
          <w:bCs/>
        </w:rPr>
        <w:t>Информатики и информационных таможенных технологий</w:t>
      </w:r>
      <w:r w:rsidR="003903F5" w:rsidRPr="00DC1A8B">
        <w:rPr>
          <w:bCs/>
        </w:rPr>
        <w:t>»</w:t>
      </w:r>
      <w:r w:rsidRPr="00DC1A8B">
        <w:rPr>
          <w:bCs/>
        </w:rPr>
        <w:t xml:space="preserve"> Ростовског</w:t>
      </w:r>
      <w:r w:rsidR="003903F5" w:rsidRPr="00DC1A8B">
        <w:rPr>
          <w:bCs/>
        </w:rPr>
        <w:t xml:space="preserve">о филиала Российской таможенной </w:t>
      </w:r>
      <w:r w:rsidRPr="00DC1A8B">
        <w:rPr>
          <w:bCs/>
        </w:rPr>
        <w:t>академии</w:t>
      </w:r>
      <w:r w:rsidR="003903F5" w:rsidRPr="00DC1A8B">
        <w:rPr>
          <w:bCs/>
        </w:rPr>
        <w:t xml:space="preserve"> </w:t>
      </w:r>
      <w:proofErr w:type="spellStart"/>
      <w:r w:rsidRPr="00DC1A8B">
        <w:rPr>
          <w:bCs/>
        </w:rPr>
        <w:t>Цвиль</w:t>
      </w:r>
      <w:proofErr w:type="spellEnd"/>
      <w:r w:rsidR="003903F5" w:rsidRPr="00DC1A8B">
        <w:rPr>
          <w:bCs/>
        </w:rPr>
        <w:t xml:space="preserve"> М. М. </w:t>
      </w:r>
      <w:r w:rsidR="008D4B08" w:rsidRPr="00DC1A8B">
        <w:t>и студентов 4 курса экономического факультета Ростовского филиала Российской таможенной академии Кравцовой В.И</w:t>
      </w:r>
      <w:r w:rsidR="008D4B08" w:rsidRPr="00DC1A8B">
        <w:rPr>
          <w:rFonts w:eastAsia="Calibri"/>
          <w:bCs/>
        </w:rPr>
        <w:t xml:space="preserve">., </w:t>
      </w:r>
      <w:r w:rsidR="008D4B08" w:rsidRPr="00DC1A8B">
        <w:t>Касьяновой А.А.</w:t>
      </w:r>
    </w:p>
    <w:p w:rsidR="008D4B08" w:rsidRPr="008D4B08" w:rsidRDefault="008D4B08" w:rsidP="008E6E5D">
      <w:pPr>
        <w:jc w:val="center"/>
        <w:rPr>
          <w:sz w:val="28"/>
          <w:szCs w:val="28"/>
        </w:rPr>
      </w:pPr>
    </w:p>
    <w:p w:rsidR="008D4B08" w:rsidRPr="00DC1A8B" w:rsidRDefault="008D4B08" w:rsidP="008D4B08">
      <w:pPr>
        <w:ind w:firstLine="709"/>
        <w:jc w:val="both"/>
        <w:rPr>
          <w:sz w:val="26"/>
          <w:szCs w:val="26"/>
        </w:rPr>
      </w:pPr>
      <w:r w:rsidRPr="00DC1A8B">
        <w:rPr>
          <w:sz w:val="26"/>
          <w:szCs w:val="26"/>
        </w:rPr>
        <w:t>Качество жизни представляет собой один из основных факторов, оказывающих влияние на благосостояние населения и устойчивость развития регионов. В условиях значительных региональных различий в благосостоянии и инфраструктуре важно определить, какие именно факторы или их сочетание наиболее интенсивно влияют на общее восприятие качества жизни. Исследование приобретает особую актуальность в свете роста диспропорций в доступе к ресурсам, что приводит к снижению качества жизни в менее развитых регионах России.</w:t>
      </w:r>
    </w:p>
    <w:p w:rsidR="008D4B08" w:rsidRPr="00DC1A8B" w:rsidRDefault="008D4B08" w:rsidP="008D4B08">
      <w:pPr>
        <w:ind w:firstLine="709"/>
        <w:jc w:val="both"/>
        <w:rPr>
          <w:sz w:val="26"/>
          <w:szCs w:val="26"/>
        </w:rPr>
      </w:pPr>
      <w:r w:rsidRPr="00DC1A8B">
        <w:rPr>
          <w:sz w:val="26"/>
          <w:szCs w:val="26"/>
        </w:rPr>
        <w:t>Цель данной работы состоит в проведении комплексного исследования влияния социально-экономических факторов на качество жизни населения в ЮФО с помощью эконометрического анализа. В ходе исследования будет выявлено, какие ключевые показатели играют основную роль и какие механизмы существуют для взаимосвязей между ними.</w:t>
      </w:r>
    </w:p>
    <w:p w:rsidR="008D4B08" w:rsidRPr="00DC1A8B" w:rsidRDefault="008D4B08" w:rsidP="00DC1A8B">
      <w:pPr>
        <w:ind w:firstLine="709"/>
        <w:jc w:val="both"/>
        <w:rPr>
          <w:sz w:val="26"/>
          <w:szCs w:val="26"/>
        </w:rPr>
      </w:pPr>
      <w:r w:rsidRPr="00DC1A8B">
        <w:rPr>
          <w:sz w:val="26"/>
          <w:szCs w:val="26"/>
        </w:rPr>
        <w:t>При рассмотрении подходов к оценке качества жизни, данное исследование ориентировано на применение методов эконометрического анализа, такие как корреляционный, регрессионный анализ и друг</w:t>
      </w:r>
      <w:r w:rsidR="00DC1A8B">
        <w:rPr>
          <w:sz w:val="26"/>
          <w:szCs w:val="26"/>
        </w:rPr>
        <w:t>и</w:t>
      </w:r>
      <w:r w:rsidRPr="00DC1A8B">
        <w:rPr>
          <w:sz w:val="26"/>
          <w:szCs w:val="26"/>
        </w:rPr>
        <w:t xml:space="preserve">е. Эконометрический анализ проводится с применением пакета прикладных программ </w:t>
      </w:r>
      <w:r w:rsidRPr="00DC1A8B">
        <w:rPr>
          <w:sz w:val="26"/>
          <w:szCs w:val="26"/>
          <w:lang w:val="en-US"/>
        </w:rPr>
        <w:t>Microsoft</w:t>
      </w:r>
      <w:r w:rsidRPr="00DC1A8B">
        <w:rPr>
          <w:sz w:val="26"/>
          <w:szCs w:val="26"/>
        </w:rPr>
        <w:t xml:space="preserve"> </w:t>
      </w:r>
      <w:r w:rsidRPr="00DC1A8B">
        <w:rPr>
          <w:sz w:val="26"/>
          <w:szCs w:val="26"/>
          <w:lang w:val="en-US"/>
        </w:rPr>
        <w:t>Excel</w:t>
      </w:r>
      <w:r w:rsidRPr="00DC1A8B">
        <w:rPr>
          <w:sz w:val="26"/>
          <w:szCs w:val="26"/>
        </w:rPr>
        <w:t xml:space="preserve"> «Анализ данных».</w:t>
      </w:r>
      <w:r w:rsidR="00DC1A8B">
        <w:rPr>
          <w:sz w:val="26"/>
          <w:szCs w:val="26"/>
        </w:rPr>
        <w:t xml:space="preserve"> </w:t>
      </w:r>
      <w:r w:rsidR="00DA320A" w:rsidRPr="00DC1A8B">
        <w:rPr>
          <w:rFonts w:eastAsiaTheme="minorEastAsia"/>
          <w:color w:val="000000" w:themeColor="text1"/>
          <w:sz w:val="26"/>
          <w:szCs w:val="26"/>
        </w:rPr>
        <w:t xml:space="preserve">С учётом проведенного анализа установлено, что на качество жизни населения ЮФО в наибольшей степени оказываю влияние уровень доходов и степень занятости населения. С одной стороны первый фактор характеризуется как количественная оценка труда, с другой как возможность удовлетворения не только физиологических, но и творческих, эстетических и духовных потребностей, которые напрямую относятся к качественным параметрам жизни. Второй показатель – степень занятости во многом определяет степень доступности для отдельных категорий граждан перечень социальных благ и гарантий, предоставляемых государством. Это с качественной точки зрения удовлетворяет потребность населения в безопасности и защите. При высоких значениях данных показателей уровень жизни в регионе и округе можно характеризовать как повышенный. </w:t>
      </w:r>
    </w:p>
    <w:p w:rsidR="003F4E3D" w:rsidRPr="00DC1A8B" w:rsidRDefault="00CC3471" w:rsidP="001E3B92">
      <w:pPr>
        <w:ind w:left="-142" w:firstLine="426"/>
        <w:jc w:val="both"/>
        <w:rPr>
          <w:sz w:val="26"/>
          <w:szCs w:val="26"/>
        </w:rPr>
      </w:pPr>
      <w:r w:rsidRPr="00DC1A8B">
        <w:rPr>
          <w:sz w:val="26"/>
          <w:szCs w:val="26"/>
        </w:rPr>
        <w:t>В качестве замечания</w:t>
      </w:r>
      <w:r w:rsidR="004C09E7" w:rsidRPr="00DC1A8B">
        <w:rPr>
          <w:sz w:val="26"/>
          <w:szCs w:val="26"/>
        </w:rPr>
        <w:t>, следует отметить, что в ряде случаев описание расчетов при эконометрическом моделировании излишне детализовано.</w:t>
      </w:r>
      <w:r w:rsidR="003F4E3D" w:rsidRPr="00DC1A8B">
        <w:rPr>
          <w:sz w:val="26"/>
          <w:szCs w:val="26"/>
        </w:rPr>
        <w:t xml:space="preserve"> </w:t>
      </w:r>
      <w:r w:rsidRPr="00DC1A8B">
        <w:rPr>
          <w:sz w:val="26"/>
          <w:szCs w:val="26"/>
        </w:rPr>
        <w:t>Указанное замечание носит рекомендательный характер и не влияет на общую положительную оценку рецензируемого текста.</w:t>
      </w:r>
    </w:p>
    <w:p w:rsidR="005D7A10" w:rsidRPr="00DC1A8B" w:rsidRDefault="003F4E3D" w:rsidP="001E3B92">
      <w:pPr>
        <w:ind w:left="-142" w:firstLine="426"/>
        <w:jc w:val="both"/>
        <w:rPr>
          <w:sz w:val="26"/>
          <w:szCs w:val="26"/>
        </w:rPr>
      </w:pPr>
      <w:r w:rsidRPr="00DC1A8B">
        <w:rPr>
          <w:sz w:val="26"/>
          <w:szCs w:val="26"/>
        </w:rPr>
        <w:t>Статья написана на достаточно высоком научном уровне.</w:t>
      </w:r>
      <w:r w:rsidR="00DC1A8B">
        <w:rPr>
          <w:sz w:val="26"/>
          <w:szCs w:val="26"/>
        </w:rPr>
        <w:t xml:space="preserve"> </w:t>
      </w:r>
      <w:r w:rsidR="00CC3471" w:rsidRPr="00DC1A8B">
        <w:rPr>
          <w:sz w:val="26"/>
          <w:szCs w:val="26"/>
        </w:rPr>
        <w:t xml:space="preserve"> </w:t>
      </w:r>
      <w:r w:rsidR="005D7A10" w:rsidRPr="00DC1A8B">
        <w:rPr>
          <w:sz w:val="26"/>
          <w:szCs w:val="26"/>
        </w:rPr>
        <w:t>Результаты работы обладают научной и практической значимостью. Рецензент рекомендует представленную статью к публикации.</w:t>
      </w:r>
    </w:p>
    <w:p w:rsidR="004C09E7" w:rsidRPr="00DC1A8B" w:rsidRDefault="004C09E7" w:rsidP="001E3B92">
      <w:pPr>
        <w:ind w:left="-142" w:firstLine="426"/>
        <w:jc w:val="both"/>
        <w:rPr>
          <w:rFonts w:eastAsia="TimesNewRomanPSMT"/>
          <w:sz w:val="26"/>
          <w:szCs w:val="26"/>
        </w:rPr>
      </w:pPr>
    </w:p>
    <w:p w:rsidR="005D7A10" w:rsidRPr="001E3B92" w:rsidRDefault="00DC1A8B" w:rsidP="009340D9">
      <w:pPr>
        <w:ind w:left="567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</w:t>
      </w:r>
      <w:r w:rsidRPr="001E3B92">
        <w:rPr>
          <w:rFonts w:eastAsia="TimesNewRomanPSMT"/>
          <w:sz w:val="26"/>
          <w:szCs w:val="26"/>
        </w:rPr>
        <w:t xml:space="preserve">ецензент:   </w:t>
      </w:r>
    </w:p>
    <w:p w:rsidR="005D7A10" w:rsidRPr="001E3B92" w:rsidRDefault="000D4D14" w:rsidP="009340D9">
      <w:pPr>
        <w:ind w:left="567"/>
        <w:jc w:val="both"/>
        <w:rPr>
          <w:color w:val="000000"/>
          <w:sz w:val="26"/>
          <w:szCs w:val="26"/>
        </w:rPr>
      </w:pPr>
      <w:r w:rsidRPr="001E3B92">
        <w:rPr>
          <w:sz w:val="26"/>
          <w:szCs w:val="26"/>
        </w:rPr>
        <w:t xml:space="preserve">заведующий кафедрой </w:t>
      </w:r>
      <w:r w:rsidR="00EB1F5F" w:rsidRPr="001E3B92">
        <w:rPr>
          <w:sz w:val="26"/>
          <w:szCs w:val="26"/>
        </w:rPr>
        <w:t>«</w:t>
      </w:r>
      <w:r w:rsidR="00EB1F5F" w:rsidRPr="001E3B92">
        <w:rPr>
          <w:color w:val="000000"/>
          <w:sz w:val="26"/>
          <w:szCs w:val="26"/>
        </w:rPr>
        <w:t>И</w:t>
      </w:r>
      <w:r w:rsidRPr="001E3B92">
        <w:rPr>
          <w:color w:val="000000"/>
          <w:sz w:val="26"/>
          <w:szCs w:val="26"/>
        </w:rPr>
        <w:t>нформатики</w:t>
      </w:r>
      <w:r w:rsidR="00DC1A8B">
        <w:rPr>
          <w:color w:val="000000"/>
          <w:sz w:val="26"/>
          <w:szCs w:val="26"/>
        </w:rPr>
        <w:t xml:space="preserve"> </w:t>
      </w:r>
      <w:r w:rsidRPr="001E3B92">
        <w:rPr>
          <w:color w:val="000000"/>
          <w:sz w:val="26"/>
          <w:szCs w:val="26"/>
        </w:rPr>
        <w:t xml:space="preserve">и </w:t>
      </w:r>
      <w:proofErr w:type="gramStart"/>
      <w:r w:rsidRPr="001E3B92">
        <w:rPr>
          <w:color w:val="000000"/>
          <w:sz w:val="26"/>
          <w:szCs w:val="26"/>
        </w:rPr>
        <w:t>информационных</w:t>
      </w:r>
      <w:proofErr w:type="gramEnd"/>
      <w:r w:rsidR="00EB1F5F" w:rsidRPr="001E3B92">
        <w:rPr>
          <w:color w:val="000000"/>
          <w:sz w:val="26"/>
          <w:szCs w:val="26"/>
        </w:rPr>
        <w:t xml:space="preserve"> </w:t>
      </w:r>
      <w:r w:rsidRPr="001E3B92">
        <w:rPr>
          <w:color w:val="000000"/>
          <w:sz w:val="26"/>
          <w:szCs w:val="26"/>
        </w:rPr>
        <w:t>таможенных</w:t>
      </w:r>
    </w:p>
    <w:p w:rsidR="005D7A10" w:rsidRPr="001E3B92" w:rsidRDefault="000D4D14" w:rsidP="009340D9">
      <w:pPr>
        <w:ind w:left="567"/>
        <w:jc w:val="both"/>
        <w:rPr>
          <w:sz w:val="26"/>
          <w:szCs w:val="26"/>
        </w:rPr>
      </w:pPr>
      <w:r w:rsidRPr="001E3B92">
        <w:rPr>
          <w:color w:val="000000"/>
          <w:sz w:val="26"/>
          <w:szCs w:val="26"/>
        </w:rPr>
        <w:t>технологий</w:t>
      </w:r>
      <w:r w:rsidR="00EB1F5F" w:rsidRPr="001E3B92">
        <w:rPr>
          <w:color w:val="000000"/>
          <w:sz w:val="26"/>
          <w:szCs w:val="26"/>
        </w:rPr>
        <w:t>»</w:t>
      </w:r>
      <w:r w:rsidRPr="001E3B92">
        <w:rPr>
          <w:sz w:val="26"/>
          <w:szCs w:val="26"/>
        </w:rPr>
        <w:t xml:space="preserve"> Ростовского филиала Российской</w:t>
      </w:r>
      <w:r w:rsidR="00EB1F5F" w:rsidRPr="001E3B92">
        <w:rPr>
          <w:sz w:val="26"/>
          <w:szCs w:val="26"/>
        </w:rPr>
        <w:t xml:space="preserve"> </w:t>
      </w:r>
      <w:r w:rsidRPr="001E3B92">
        <w:rPr>
          <w:sz w:val="26"/>
          <w:szCs w:val="26"/>
        </w:rPr>
        <w:t>та</w:t>
      </w:r>
      <w:r w:rsidR="005D7A10" w:rsidRPr="001E3B92">
        <w:rPr>
          <w:sz w:val="26"/>
          <w:szCs w:val="26"/>
        </w:rPr>
        <w:t xml:space="preserve">моженной академии, </w:t>
      </w:r>
    </w:p>
    <w:p w:rsidR="00CC3471" w:rsidRPr="001E3B92" w:rsidRDefault="005D7A10" w:rsidP="009340D9">
      <w:pPr>
        <w:ind w:left="567"/>
        <w:jc w:val="both"/>
        <w:rPr>
          <w:sz w:val="26"/>
          <w:szCs w:val="26"/>
        </w:rPr>
      </w:pPr>
      <w:r w:rsidRPr="001E3B92">
        <w:rPr>
          <w:sz w:val="26"/>
          <w:szCs w:val="26"/>
        </w:rPr>
        <w:t>доктор физ.-</w:t>
      </w:r>
      <w:r w:rsidR="00EB1F5F" w:rsidRPr="001E3B92">
        <w:rPr>
          <w:sz w:val="26"/>
          <w:szCs w:val="26"/>
        </w:rPr>
        <w:t xml:space="preserve"> </w:t>
      </w:r>
      <w:r w:rsidRPr="001E3B92">
        <w:rPr>
          <w:sz w:val="26"/>
          <w:szCs w:val="26"/>
        </w:rPr>
        <w:t>мат.</w:t>
      </w:r>
      <w:r w:rsidR="000D4D14" w:rsidRPr="001E3B92">
        <w:rPr>
          <w:sz w:val="26"/>
          <w:szCs w:val="26"/>
        </w:rPr>
        <w:t xml:space="preserve"> наук, доцент</w:t>
      </w:r>
      <w:r w:rsidR="00EB1F5F" w:rsidRPr="001E3B92">
        <w:rPr>
          <w:sz w:val="26"/>
          <w:szCs w:val="26"/>
        </w:rPr>
        <w:t xml:space="preserve">               _____________</w:t>
      </w:r>
      <w:r w:rsidRPr="001E3B92">
        <w:rPr>
          <w:sz w:val="26"/>
          <w:szCs w:val="26"/>
        </w:rPr>
        <w:t>/ Кудрявцев О.Е</w:t>
      </w:r>
      <w:r w:rsidR="009E0A7B" w:rsidRPr="001E3B92">
        <w:rPr>
          <w:sz w:val="26"/>
          <w:szCs w:val="26"/>
        </w:rPr>
        <w:t>.</w:t>
      </w:r>
    </w:p>
    <w:sectPr w:rsidR="00CC3471" w:rsidRPr="001E3B92" w:rsidSect="0016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A94"/>
    <w:multiLevelType w:val="hybridMultilevel"/>
    <w:tmpl w:val="0A7C8B2C"/>
    <w:lvl w:ilvl="0" w:tplc="67B63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D696C"/>
    <w:rsid w:val="00041F7D"/>
    <w:rsid w:val="000D4D14"/>
    <w:rsid w:val="001010F5"/>
    <w:rsid w:val="00161177"/>
    <w:rsid w:val="001650CF"/>
    <w:rsid w:val="00197545"/>
    <w:rsid w:val="001E0B91"/>
    <w:rsid w:val="001E3B92"/>
    <w:rsid w:val="001F595A"/>
    <w:rsid w:val="002A47F1"/>
    <w:rsid w:val="002B41E5"/>
    <w:rsid w:val="0031120D"/>
    <w:rsid w:val="00323917"/>
    <w:rsid w:val="003903F5"/>
    <w:rsid w:val="00396AC5"/>
    <w:rsid w:val="003F4E3D"/>
    <w:rsid w:val="00413C73"/>
    <w:rsid w:val="00423B93"/>
    <w:rsid w:val="004257E0"/>
    <w:rsid w:val="00452D75"/>
    <w:rsid w:val="00470321"/>
    <w:rsid w:val="004A6948"/>
    <w:rsid w:val="004C0925"/>
    <w:rsid w:val="004C09E7"/>
    <w:rsid w:val="005135B5"/>
    <w:rsid w:val="0057029F"/>
    <w:rsid w:val="005B6623"/>
    <w:rsid w:val="005D7A10"/>
    <w:rsid w:val="005E0743"/>
    <w:rsid w:val="00615D3B"/>
    <w:rsid w:val="0066677D"/>
    <w:rsid w:val="00683F6E"/>
    <w:rsid w:val="006A1B4E"/>
    <w:rsid w:val="006E6605"/>
    <w:rsid w:val="00711F1F"/>
    <w:rsid w:val="007128BD"/>
    <w:rsid w:val="00745D0C"/>
    <w:rsid w:val="00786DEE"/>
    <w:rsid w:val="007B36CD"/>
    <w:rsid w:val="008156E4"/>
    <w:rsid w:val="008704B7"/>
    <w:rsid w:val="008A716D"/>
    <w:rsid w:val="008C77BA"/>
    <w:rsid w:val="008D4B08"/>
    <w:rsid w:val="008E6E5D"/>
    <w:rsid w:val="009340D9"/>
    <w:rsid w:val="00951140"/>
    <w:rsid w:val="00955B48"/>
    <w:rsid w:val="00962120"/>
    <w:rsid w:val="009C3545"/>
    <w:rsid w:val="009D2A2B"/>
    <w:rsid w:val="009E0A7B"/>
    <w:rsid w:val="009E44D2"/>
    <w:rsid w:val="00A27732"/>
    <w:rsid w:val="00A547DE"/>
    <w:rsid w:val="00AB733D"/>
    <w:rsid w:val="00B16277"/>
    <w:rsid w:val="00B17F72"/>
    <w:rsid w:val="00B32143"/>
    <w:rsid w:val="00B53D6E"/>
    <w:rsid w:val="00B7510D"/>
    <w:rsid w:val="00B872CA"/>
    <w:rsid w:val="00BA0E77"/>
    <w:rsid w:val="00C25DDE"/>
    <w:rsid w:val="00C27736"/>
    <w:rsid w:val="00C60282"/>
    <w:rsid w:val="00C706E4"/>
    <w:rsid w:val="00CB01A1"/>
    <w:rsid w:val="00CC3471"/>
    <w:rsid w:val="00D35F3C"/>
    <w:rsid w:val="00D5717A"/>
    <w:rsid w:val="00D60D51"/>
    <w:rsid w:val="00D73204"/>
    <w:rsid w:val="00DA2F0D"/>
    <w:rsid w:val="00DA320A"/>
    <w:rsid w:val="00DC1A8B"/>
    <w:rsid w:val="00DD696C"/>
    <w:rsid w:val="00DE029D"/>
    <w:rsid w:val="00E76B48"/>
    <w:rsid w:val="00EB1F5F"/>
    <w:rsid w:val="00ED2F5D"/>
    <w:rsid w:val="00F20A2A"/>
    <w:rsid w:val="00F53193"/>
    <w:rsid w:val="00FC3E15"/>
    <w:rsid w:val="00FD5331"/>
    <w:rsid w:val="00FE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696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D6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ИВД: Подзаголовок"/>
    <w:basedOn w:val="2"/>
    <w:link w:val="a6"/>
    <w:qFormat/>
    <w:rsid w:val="009D2A2B"/>
    <w:pPr>
      <w:keepLines w:val="0"/>
      <w:shd w:val="clear" w:color="auto" w:fill="FFFFFF"/>
      <w:spacing w:before="24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customStyle="1" w:styleId="a6">
    <w:name w:val="ИВД: Подзаголовок Знак"/>
    <w:link w:val="a5"/>
    <w:rsid w:val="009D2A2B"/>
    <w:rPr>
      <w:rFonts w:ascii="Times New Roman" w:eastAsia="Times New Roman" w:hAnsi="Times New Roman" w:cs="Times New Roman"/>
      <w:b/>
      <w:bCs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2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uiPriority w:val="22"/>
    <w:qFormat/>
    <w:rsid w:val="005702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35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5B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D533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E6E5D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AB733D"/>
    <w:pPr>
      <w:widowControl w:val="0"/>
      <w:autoSpaceDE w:val="0"/>
      <w:autoSpaceDN w:val="0"/>
      <w:ind w:left="359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B73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60BE-8C93-4DFC-9034-D518C22E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ММ</cp:lastModifiedBy>
  <cp:revision>4</cp:revision>
  <cp:lastPrinted>2024-11-12T09:50:00Z</cp:lastPrinted>
  <dcterms:created xsi:type="dcterms:W3CDTF">2024-10-29T08:32:00Z</dcterms:created>
  <dcterms:modified xsi:type="dcterms:W3CDTF">2024-11-12T09:50:00Z</dcterms:modified>
</cp:coreProperties>
</file>