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59" w:rsidRPr="00BB12F9" w:rsidRDefault="009943A4" w:rsidP="00BB12F9">
      <w:pPr>
        <w:autoSpaceDE w:val="0"/>
        <w:autoSpaceDN w:val="0"/>
        <w:adjustRightInd w:val="0"/>
        <w:spacing w:after="0" w:line="360" w:lineRule="auto"/>
        <w:ind w:hanging="142"/>
        <w:jc w:val="right"/>
        <w:rPr>
          <w:rFonts w:ascii="Roboto" w:hAnsi="Roboto"/>
          <w:b/>
          <w:color w:val="000000"/>
          <w:sz w:val="24"/>
          <w:szCs w:val="24"/>
          <w:shd w:val="clear" w:color="auto" w:fill="FFFFFF"/>
        </w:rPr>
      </w:pPr>
      <w:r w:rsidRPr="009943A4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>Никулина О.В.</w:t>
      </w:r>
      <w:r w:rsidR="00BB12F9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 xml:space="preserve"> , с</w:t>
      </w:r>
      <w:r w:rsidR="00BB12F9">
        <w:rPr>
          <w:rFonts w:ascii="Roboto" w:hAnsi="Roboto"/>
          <w:color w:val="000000"/>
          <w:sz w:val="24"/>
          <w:szCs w:val="24"/>
          <w:shd w:val="clear" w:color="auto" w:fill="FFFFFF"/>
        </w:rPr>
        <w:t>тарший препода</w:t>
      </w:r>
      <w:r w:rsidR="00745859" w:rsidRPr="005433E5">
        <w:rPr>
          <w:rFonts w:ascii="Roboto" w:hAnsi="Roboto"/>
          <w:color w:val="000000"/>
          <w:sz w:val="24"/>
          <w:szCs w:val="24"/>
          <w:shd w:val="clear" w:color="auto" w:fill="FFFFFF"/>
        </w:rPr>
        <w:t>ватель</w:t>
      </w:r>
      <w:r w:rsidR="00BB12F9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 xml:space="preserve"> </w:t>
      </w:r>
      <w:r w:rsidR="00BB12F9" w:rsidRPr="00BB12F9">
        <w:rPr>
          <w:rFonts w:ascii="Roboto" w:hAnsi="Roboto"/>
          <w:color w:val="000000"/>
          <w:sz w:val="24"/>
          <w:szCs w:val="24"/>
          <w:shd w:val="clear" w:color="auto" w:fill="FFFFFF"/>
        </w:rPr>
        <w:t>кафедры «Экономическая безопасность, учет и право»</w:t>
      </w:r>
      <w:proofErr w:type="gramStart"/>
      <w:r w:rsidR="00BB12F9" w:rsidRPr="00BB12F9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BB12F9" w:rsidRPr="00BB12F9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="00745859" w:rsidRPr="00BB12F9">
        <w:rPr>
          <w:rFonts w:ascii="Roboto" w:hAnsi="Roboto"/>
          <w:color w:val="000000"/>
          <w:sz w:val="24"/>
          <w:szCs w:val="24"/>
          <w:shd w:val="clear" w:color="auto" w:fill="FFFFFF"/>
        </w:rPr>
        <w:t>Донской Государственный Технический Университет</w:t>
      </w:r>
    </w:p>
    <w:p w:rsidR="00745859" w:rsidRPr="00BB12F9" w:rsidRDefault="00745859" w:rsidP="009943A4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</w:pPr>
    </w:p>
    <w:p w:rsidR="009943A4" w:rsidRPr="00BB12F9" w:rsidRDefault="009943A4" w:rsidP="009943A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37D4A" w:rsidRPr="00BB12F9" w:rsidRDefault="00BB12F9" w:rsidP="009943A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12F9">
        <w:rPr>
          <w:rFonts w:ascii="Times New Roman" w:hAnsi="Times New Roman" w:cs="Times New Roman"/>
          <w:bCs/>
          <w:color w:val="000000"/>
          <w:sz w:val="28"/>
          <w:szCs w:val="28"/>
        </w:rPr>
        <w:t>СТРАТЕГИЧЕСКОЕ УПРАВЛЕНИЕ КАК ЭЛЕМЕНТ СИСТЕМЫ МЕНЕДЖМЕНТА ОРГАНИЗАЦИИ</w:t>
      </w:r>
    </w:p>
    <w:p w:rsidR="00937D4A" w:rsidRDefault="00937D4A" w:rsidP="00F34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12F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Аннотация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C917D0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статье 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рассмотрено стратегическое управление как </w:t>
      </w:r>
      <w:r w:rsidR="00F340EC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важнейший 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>элемент системы управления</w:t>
      </w:r>
      <w:r w:rsidR="00F340EC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организацией в современных условиях</w:t>
      </w:r>
      <w:r w:rsidR="00C917D0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представлены 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>объект</w:t>
      </w:r>
      <w:r w:rsidR="00F340EC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>ы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стратегического </w:t>
      </w:r>
      <w:r w:rsidR="00F340EC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>управления,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сущност</w:t>
      </w:r>
      <w:r w:rsidR="00F340EC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>ь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стратегического</w:t>
      </w:r>
      <w:r w:rsidR="00F340EC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менеджмента, а также определены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структура</w:t>
      </w:r>
      <w:r w:rsidR="00F340EC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функции стратегического управления</w:t>
      </w:r>
      <w:r w:rsidR="00F340EC"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целью достижения перспективных результатов развития организации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BB12F9" w:rsidRPr="00BB12F9" w:rsidRDefault="00BB12F9" w:rsidP="00BB12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12F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Ключевые слова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</w:rPr>
        <w:t>: стратегия, стратегическое управление, организация, перспективное планирование, прогнозирование.</w:t>
      </w:r>
    </w:p>
    <w:p w:rsidR="00BB12F9" w:rsidRDefault="00BB12F9" w:rsidP="00F34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B12F9" w:rsidRPr="00BB12F9" w:rsidRDefault="00BB12F9" w:rsidP="00BB12F9">
      <w:pPr>
        <w:autoSpaceDE w:val="0"/>
        <w:autoSpaceDN w:val="0"/>
        <w:adjustRightInd w:val="0"/>
        <w:spacing w:after="0" w:line="360" w:lineRule="auto"/>
        <w:ind w:hanging="142"/>
        <w:jc w:val="right"/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9943A4"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  <w:t>Nikulina</w:t>
      </w:r>
      <w:proofErr w:type="spellEnd"/>
      <w:r w:rsidRPr="00BB12F9"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943A4"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  <w:t>O</w:t>
      </w:r>
      <w:r w:rsidRPr="00BB12F9"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9943A4"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BB12F9"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53CDD"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 xml:space="preserve">Senior </w:t>
      </w:r>
      <w:r w:rsidRPr="005433E5"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teacher</w:t>
      </w:r>
      <w:r w:rsidRPr="00BB12F9"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5433E5"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Don State Technical University</w:t>
      </w:r>
      <w:r w:rsidRPr="00BB12F9">
        <w:rPr>
          <w:rFonts w:ascii="Roboto" w:hAnsi="Roboto"/>
          <w:b/>
          <w:color w:val="000000"/>
          <w:sz w:val="24"/>
          <w:szCs w:val="24"/>
          <w:shd w:val="clear" w:color="auto" w:fill="FFFFFF"/>
          <w:lang w:val="en-US"/>
        </w:rPr>
        <w:t xml:space="preserve">; 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rises</w:t>
      </w:r>
      <w:r w:rsidRPr="00BB12F9"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01@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yandex</w:t>
      </w:r>
      <w:r w:rsidRPr="00BB12F9"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ru</w:t>
      </w:r>
      <w:bookmarkStart w:id="0" w:name="_GoBack"/>
      <w:bookmarkEnd w:id="0"/>
    </w:p>
    <w:p w:rsidR="00BB12F9" w:rsidRPr="00BB12F9" w:rsidRDefault="00BB12F9" w:rsidP="00BB12F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1F3763"/>
          <w:sz w:val="28"/>
          <w:szCs w:val="28"/>
          <w:lang w:val="en-US"/>
        </w:rPr>
      </w:pPr>
    </w:p>
    <w:p w:rsidR="00BB12F9" w:rsidRPr="00BB12F9" w:rsidRDefault="00BB12F9" w:rsidP="00BB12F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12F9">
        <w:rPr>
          <w:rFonts w:ascii="Times New Roman" w:hAnsi="Times New Roman" w:cs="Times New Roman"/>
          <w:sz w:val="28"/>
          <w:szCs w:val="28"/>
          <w:lang w:val="en-US"/>
        </w:rPr>
        <w:t>STRATEGIC MANAGEMENT AS AN ELEMENT OF AN ORGANIZATION’S MANAGEMENT SYSTEM</w:t>
      </w:r>
    </w:p>
    <w:p w:rsidR="00BB12F9" w:rsidRPr="00BB12F9" w:rsidRDefault="00BB12F9" w:rsidP="00F34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7546FD" w:rsidRPr="00EA3C89" w:rsidRDefault="00EA3C89" w:rsidP="00F34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5A3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Abstract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7546FD" w:rsidRPr="00EA3C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this article was reviewed strategic </w:t>
      </w:r>
      <w:r w:rsidRPr="00EA3C89">
        <w:rPr>
          <w:rFonts w:ascii="Times New Roman" w:hAnsi="Times New Roman" w:cs="Times New Roman"/>
          <w:color w:val="000000"/>
          <w:sz w:val="28"/>
          <w:szCs w:val="28"/>
          <w:lang w:val="en-US"/>
        </w:rPr>
        <w:t>management</w:t>
      </w:r>
      <w:r w:rsidR="007546FD" w:rsidRPr="00EA3C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as the most important element </w:t>
      </w:r>
      <w:r w:rsidR="007546FD" w:rsidRPr="00EA3C89">
        <w:rPr>
          <w:rFonts w:ascii="Times New Roman" w:hAnsi="Times New Roman" w:cs="Times New Roman"/>
          <w:sz w:val="28"/>
          <w:szCs w:val="28"/>
          <w:lang w:val="en-US"/>
        </w:rPr>
        <w:t xml:space="preserve">of an organization’s management system in modern conditions; </w:t>
      </w:r>
      <w:r w:rsidRPr="00EA3C89">
        <w:rPr>
          <w:rFonts w:ascii="Times New Roman" w:hAnsi="Times New Roman" w:cs="Times New Roman"/>
          <w:sz w:val="28"/>
          <w:szCs w:val="28"/>
          <w:lang w:val="en-US"/>
        </w:rPr>
        <w:t xml:space="preserve">the objects of strategic management and essentials of strategic management are presented, also structure and functions of strategic management were specified in order to achieve advanced results in development of a company. </w:t>
      </w:r>
    </w:p>
    <w:p w:rsidR="00EA3C89" w:rsidRPr="00BB12F9" w:rsidRDefault="00EA3C89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BB12F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Key Words</w:t>
      </w:r>
      <w:r w:rsidRPr="00BB12F9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: strategy, </w:t>
      </w:r>
      <w:r w:rsidRPr="00BB12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strategic management, organization, </w:t>
      </w:r>
      <w:r w:rsidR="00B35A33" w:rsidRPr="00BB12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advanced planning, forecasting. </w:t>
      </w:r>
    </w:p>
    <w:p w:rsidR="00937D4A" w:rsidRPr="00EA3C89" w:rsidRDefault="00937D4A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D4A" w:rsidRPr="00EA3B03" w:rsidRDefault="00937D4A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Стратегическим управлением называют управление</w:t>
      </w:r>
      <w:r w:rsidR="00C917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7D0" w:rsidRPr="00BF2146">
        <w:rPr>
          <w:rFonts w:ascii="Times New Roman" w:hAnsi="Times New Roman" w:cs="Times New Roman"/>
          <w:color w:val="000000"/>
          <w:sz w:val="28"/>
          <w:szCs w:val="28"/>
        </w:rPr>
        <w:t>вовремя и гибко реагиру</w:t>
      </w:r>
      <w:r w:rsidR="00C917D0">
        <w:rPr>
          <w:rFonts w:ascii="Times New Roman" w:hAnsi="Times New Roman" w:cs="Times New Roman"/>
          <w:color w:val="000000"/>
          <w:sz w:val="28"/>
          <w:szCs w:val="28"/>
        </w:rPr>
        <w:t>ющее</w:t>
      </w:r>
      <w:r w:rsidR="00C917D0"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7D0" w:rsidRPr="00BF2146">
        <w:rPr>
          <w:rFonts w:ascii="Times New Roman" w:hAnsi="Times New Roman" w:cs="Times New Roman"/>
          <w:color w:val="000000"/>
          <w:sz w:val="28"/>
          <w:szCs w:val="28"/>
        </w:rPr>
        <w:t>все изменения</w:t>
      </w:r>
      <w:r w:rsidR="00C917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3B03">
        <w:rPr>
          <w:rFonts w:ascii="Times New Roman" w:hAnsi="Times New Roman" w:cs="Times New Roman"/>
          <w:color w:val="000000"/>
          <w:sz w:val="28"/>
          <w:szCs w:val="28"/>
        </w:rPr>
        <w:t>опирающееся на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B03" w:rsidRPr="00EA3B03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человеческий потенциал как основу </w:t>
      </w:r>
      <w:r w:rsidR="00EA3B03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C917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3B0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  <w:r w:rsidR="00EA3B0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917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3B03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ориентированным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на потребителя. </w:t>
      </w:r>
    </w:p>
    <w:p w:rsidR="00937D4A" w:rsidRPr="00BF2146" w:rsidRDefault="00937D4A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Объекты стратегического управления:</w:t>
      </w:r>
    </w:p>
    <w:p w:rsidR="00937D4A" w:rsidRPr="00BF2146" w:rsidRDefault="00937D4A" w:rsidP="008F4D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</w:t>
      </w:r>
      <w:r w:rsidR="00C917D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7D4A" w:rsidRPr="00BF2146" w:rsidRDefault="00937D4A" w:rsidP="008F4D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подразделения;</w:t>
      </w:r>
    </w:p>
    <w:p w:rsidR="00937D4A" w:rsidRPr="00BF2146" w:rsidRDefault="00937D4A" w:rsidP="008F4D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функциональные зоны организации.</w:t>
      </w:r>
    </w:p>
    <w:p w:rsidR="00937D4A" w:rsidRPr="00BF2146" w:rsidRDefault="00937D4A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Сущность стратегического управления представляет собой ответы на вопросы:</w:t>
      </w:r>
    </w:p>
    <w:p w:rsidR="00937D4A" w:rsidRPr="00BF2146" w:rsidRDefault="00937D4A" w:rsidP="008F4D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Какое положение организации на данный момент?</w:t>
      </w:r>
    </w:p>
    <w:p w:rsidR="00937D4A" w:rsidRPr="00BF2146" w:rsidRDefault="00937D4A" w:rsidP="008F4D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Какие цели </w:t>
      </w:r>
      <w:r w:rsidR="00544E4F">
        <w:rPr>
          <w:rFonts w:ascii="Times New Roman" w:hAnsi="Times New Roman" w:cs="Times New Roman"/>
          <w:color w:val="000000"/>
          <w:sz w:val="28"/>
          <w:szCs w:val="28"/>
        </w:rPr>
        <w:t xml:space="preserve">имеет компания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44E4F">
        <w:rPr>
          <w:rFonts w:ascii="Times New Roman" w:hAnsi="Times New Roman" w:cs="Times New Roman"/>
          <w:color w:val="000000"/>
          <w:sz w:val="28"/>
          <w:szCs w:val="28"/>
        </w:rPr>
        <w:t>перспективу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37D4A" w:rsidRPr="00BF2146" w:rsidRDefault="00937D4A" w:rsidP="008F4D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Как выполнить поставленные цели?</w:t>
      </w:r>
    </w:p>
    <w:p w:rsidR="00937D4A" w:rsidRPr="00544E4F" w:rsidRDefault="00544E4F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E4F">
        <w:rPr>
          <w:rFonts w:ascii="Times New Roman" w:hAnsi="Times New Roman" w:cs="Times New Roman"/>
          <w:color w:val="000000"/>
          <w:sz w:val="28"/>
          <w:szCs w:val="28"/>
        </w:rPr>
        <w:t>С целью разрешения первого в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>опрос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 менеджер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у необходимо 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хорошо понимать текущую ситуацию, в которой находится 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EA3B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направлений дальнейшего движения и развития, что обуславливает необходимость наличия определенной 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>информационн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 основ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>, обеспечивающ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процесс принятия стратегических решений 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>соответств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>ии с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 данными для анализа прошлых, настоящих и будущих ситуаций</w:t>
      </w:r>
      <w:r w:rsidR="00DF6173">
        <w:rPr>
          <w:rFonts w:ascii="Times New Roman" w:hAnsi="Times New Roman" w:cs="Times New Roman"/>
          <w:color w:val="000000"/>
          <w:sz w:val="28"/>
          <w:szCs w:val="28"/>
        </w:rPr>
        <w:t xml:space="preserve"> [1]</w:t>
      </w:r>
      <w:r w:rsidR="00937D4A" w:rsidRPr="00544E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7D4A" w:rsidRPr="00BF2146" w:rsidRDefault="00937D4A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Чтобы ответить на второй вопрос нужно грамотно поставить будущие цели. Основой </w:t>
      </w:r>
      <w:r w:rsidR="00544E4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ответа на последний вопрос являются имеющиеся ресурсы, система управлени</w:t>
      </w:r>
      <w:r w:rsidR="003A706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предприятием, персонал и организационная структура</w:t>
      </w:r>
      <w:r w:rsidR="003A7063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. Ведь именно данные факторы являются ключевыми для реализации</w:t>
      </w:r>
      <w:r w:rsidR="00544E4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ыбранной стратегии.</w:t>
      </w:r>
    </w:p>
    <w:p w:rsidR="00937D4A" w:rsidRPr="00BF2146" w:rsidRDefault="00937D4A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У стратегического управления принято выделять </w:t>
      </w:r>
      <w:r w:rsidR="008F594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функци</w:t>
      </w:r>
      <w:r w:rsidR="008F59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7D4A" w:rsidRPr="00544E4F" w:rsidRDefault="00937D4A" w:rsidP="00544E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E4F">
        <w:rPr>
          <w:rFonts w:ascii="Times New Roman" w:hAnsi="Times New Roman" w:cs="Times New Roman"/>
          <w:color w:val="000000"/>
          <w:sz w:val="28"/>
          <w:szCs w:val="28"/>
        </w:rPr>
        <w:t>планирование стратегий;</w:t>
      </w:r>
    </w:p>
    <w:p w:rsidR="00937D4A" w:rsidRPr="00544E4F" w:rsidRDefault="00937D4A" w:rsidP="00544E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E4F">
        <w:rPr>
          <w:rFonts w:ascii="Times New Roman" w:hAnsi="Times New Roman" w:cs="Times New Roman"/>
          <w:color w:val="000000"/>
          <w:sz w:val="28"/>
          <w:szCs w:val="28"/>
        </w:rPr>
        <w:t>организация реализации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063" w:rsidRPr="00544E4F">
        <w:rPr>
          <w:rFonts w:ascii="Times New Roman" w:hAnsi="Times New Roman" w:cs="Times New Roman"/>
          <w:color w:val="000000"/>
          <w:sz w:val="28"/>
          <w:szCs w:val="28"/>
        </w:rPr>
        <w:t>стратегий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7D4A" w:rsidRPr="00544E4F" w:rsidRDefault="00937D4A" w:rsidP="00544E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E4F">
        <w:rPr>
          <w:rFonts w:ascii="Times New Roman" w:hAnsi="Times New Roman" w:cs="Times New Roman"/>
          <w:color w:val="000000"/>
          <w:sz w:val="28"/>
          <w:szCs w:val="28"/>
        </w:rPr>
        <w:t>координация реализации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063" w:rsidRPr="00544E4F">
        <w:rPr>
          <w:rFonts w:ascii="Times New Roman" w:hAnsi="Times New Roman" w:cs="Times New Roman"/>
          <w:color w:val="000000"/>
          <w:sz w:val="28"/>
          <w:szCs w:val="28"/>
        </w:rPr>
        <w:t>стратегий</w:t>
      </w:r>
      <w:r w:rsidRPr="00544E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7D4A" w:rsidRPr="00544E4F" w:rsidRDefault="00937D4A" w:rsidP="00544E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E4F">
        <w:rPr>
          <w:rFonts w:ascii="Times New Roman" w:hAnsi="Times New Roman" w:cs="Times New Roman"/>
          <w:color w:val="000000"/>
          <w:sz w:val="28"/>
          <w:szCs w:val="28"/>
        </w:rPr>
        <w:t>мотивация для достижения запланированных целей;</w:t>
      </w:r>
    </w:p>
    <w:p w:rsidR="00937D4A" w:rsidRPr="00544E4F" w:rsidRDefault="00937D4A" w:rsidP="00544E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E4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выполнения стратегий. </w:t>
      </w:r>
    </w:p>
    <w:p w:rsidR="003A7063" w:rsidRPr="003A7063" w:rsidRDefault="003A7063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06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>ланировани</w:t>
      </w:r>
      <w:r w:rsidRPr="003A70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реализацию таких 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>подфункци</w:t>
      </w:r>
      <w:r w:rsidRPr="003A706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 как прогнозирование, определение стратегий и бюджета.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До формирования 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>планов стратегии</w:t>
      </w:r>
      <w:r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прогнозирование, целью которого выступает определение 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 </w:t>
      </w:r>
      <w:r w:rsidR="00EA3B03">
        <w:rPr>
          <w:rFonts w:ascii="Times New Roman" w:hAnsi="Times New Roman" w:cs="Times New Roman"/>
          <w:color w:val="000000"/>
          <w:sz w:val="28"/>
          <w:szCs w:val="28"/>
        </w:rPr>
        <w:t>фирмы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EA3B03" w:rsidRPr="003A7063">
        <w:rPr>
          <w:rFonts w:ascii="Times New Roman" w:hAnsi="Times New Roman" w:cs="Times New Roman"/>
          <w:color w:val="000000"/>
          <w:sz w:val="28"/>
          <w:szCs w:val="28"/>
        </w:rPr>
        <w:t>идентификация</w:t>
      </w:r>
      <w:proofErr w:type="gramEnd"/>
      <w:r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 и оценка 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 возможных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 рисков</w:t>
      </w:r>
      <w:r w:rsidR="00DF6173">
        <w:rPr>
          <w:rFonts w:ascii="Times New Roman" w:hAnsi="Times New Roman" w:cs="Times New Roman"/>
          <w:color w:val="000000"/>
          <w:sz w:val="28"/>
          <w:szCs w:val="28"/>
        </w:rPr>
        <w:t xml:space="preserve"> [2]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>. По результатам провед</w:t>
      </w:r>
      <w:r w:rsidRPr="003A70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нного анализа руководством компании осуществляется 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определение 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 для дальнейшего развития, а также </w:t>
      </w:r>
      <w:r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937D4A" w:rsidRPr="003A7063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стратегии. </w:t>
      </w:r>
    </w:p>
    <w:p w:rsidR="00937D4A" w:rsidRPr="00EA3B03" w:rsidRDefault="00937D4A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B0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3A7063" w:rsidRPr="00EA3B03">
        <w:rPr>
          <w:rFonts w:ascii="Times New Roman" w:hAnsi="Times New Roman" w:cs="Times New Roman"/>
          <w:color w:val="000000"/>
          <w:sz w:val="28"/>
          <w:szCs w:val="28"/>
        </w:rPr>
        <w:t>процесса реализации</w:t>
      </w:r>
      <w:r w:rsidRPr="00EA3B03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заключается в </w:t>
      </w:r>
      <w:r w:rsidR="002941DD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r w:rsidRPr="00EA3B03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потенциала предприятия, согласованности систем и структур управления с данной стратегией и </w:t>
      </w:r>
      <w:r w:rsidR="00B81CDC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r w:rsidRPr="00EA3B03">
        <w:rPr>
          <w:rFonts w:ascii="Times New Roman" w:hAnsi="Times New Roman" w:cs="Times New Roman"/>
          <w:color w:val="000000"/>
          <w:sz w:val="28"/>
          <w:szCs w:val="28"/>
        </w:rPr>
        <w:t xml:space="preserve"> корпоративной и организационной культур</w:t>
      </w:r>
      <w:r w:rsidR="003A7063" w:rsidRPr="00EA3B03">
        <w:rPr>
          <w:rFonts w:ascii="Times New Roman" w:hAnsi="Times New Roman" w:cs="Times New Roman"/>
          <w:color w:val="000000"/>
          <w:sz w:val="28"/>
          <w:szCs w:val="28"/>
        </w:rPr>
        <w:t xml:space="preserve">ы для </w:t>
      </w:r>
      <w:r w:rsidRPr="00EA3B03">
        <w:rPr>
          <w:rFonts w:ascii="Times New Roman" w:hAnsi="Times New Roman" w:cs="Times New Roman"/>
          <w:color w:val="000000"/>
          <w:sz w:val="28"/>
          <w:szCs w:val="28"/>
        </w:rPr>
        <w:t>поддерж</w:t>
      </w:r>
      <w:r w:rsidR="003A7063" w:rsidRPr="00EA3B03">
        <w:rPr>
          <w:rFonts w:ascii="Times New Roman" w:hAnsi="Times New Roman" w:cs="Times New Roman"/>
          <w:color w:val="000000"/>
          <w:sz w:val="28"/>
          <w:szCs w:val="28"/>
        </w:rPr>
        <w:t>ки выбранной стратегии</w:t>
      </w:r>
      <w:r w:rsidR="00DF6173">
        <w:rPr>
          <w:rFonts w:ascii="Times New Roman" w:hAnsi="Times New Roman" w:cs="Times New Roman"/>
          <w:color w:val="000000"/>
          <w:sz w:val="28"/>
          <w:szCs w:val="28"/>
        </w:rPr>
        <w:t xml:space="preserve"> [3]</w:t>
      </w:r>
      <w:r w:rsidR="003A7063" w:rsidRPr="00EA3B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063" w:rsidRDefault="003A7063" w:rsidP="003A7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063">
        <w:rPr>
          <w:rFonts w:ascii="Times New Roman" w:hAnsi="Times New Roman" w:cs="Times New Roman"/>
          <w:color w:val="000000"/>
          <w:sz w:val="28"/>
          <w:szCs w:val="28"/>
        </w:rPr>
        <w:t>Обеспечение согласованности различных решений разного уровня и объединение стратегий и целей на более высоком уровне осуществляется посредством координации.</w:t>
      </w:r>
    </w:p>
    <w:p w:rsidR="009158CF" w:rsidRPr="009158CF" w:rsidRDefault="00937D4A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CF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</w:t>
      </w:r>
      <w:r w:rsidR="009158CF" w:rsidRPr="009158CF">
        <w:rPr>
          <w:rFonts w:ascii="Times New Roman" w:hAnsi="Times New Roman" w:cs="Times New Roman"/>
          <w:color w:val="000000"/>
          <w:sz w:val="28"/>
          <w:szCs w:val="28"/>
        </w:rPr>
        <w:t>направлена на</w:t>
      </w:r>
      <w:r w:rsidRPr="009158CF">
        <w:rPr>
          <w:rFonts w:ascii="Times New Roman" w:hAnsi="Times New Roman" w:cs="Times New Roman"/>
          <w:color w:val="000000"/>
          <w:sz w:val="28"/>
          <w:szCs w:val="28"/>
        </w:rPr>
        <w:t xml:space="preserve"> создани</w:t>
      </w:r>
      <w:r w:rsidR="009158CF" w:rsidRPr="009158CF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9158CF">
        <w:rPr>
          <w:rFonts w:ascii="Times New Roman" w:hAnsi="Times New Roman" w:cs="Times New Roman"/>
          <w:color w:val="000000"/>
          <w:sz w:val="28"/>
          <w:szCs w:val="28"/>
        </w:rPr>
        <w:t>системы стимулирования сотрудников</w:t>
      </w:r>
      <w:r w:rsidR="009158CF" w:rsidRPr="009158CF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побуждения их к</w:t>
      </w:r>
      <w:r w:rsidRPr="009158CF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</w:t>
      </w:r>
      <w:r w:rsidR="009158CF" w:rsidRPr="009158C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158CF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поставленных целей.</w:t>
      </w:r>
      <w:r w:rsidR="009158CF" w:rsidRPr="009158CF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процесс реализации стратегии должен контролироваться посредством постоянного мониторинга.</w:t>
      </w:r>
    </w:p>
    <w:p w:rsidR="009158CF" w:rsidRDefault="009158CF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C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стратегического менеджмента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выступать как непосредственно сами предприятия, 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их ф</w:t>
      </w:r>
      <w:r w:rsidR="005548FD" w:rsidRPr="005548FD">
        <w:rPr>
          <w:rFonts w:ascii="Times New Roman" w:hAnsi="Times New Roman" w:cs="Times New Roman"/>
          <w:color w:val="000000"/>
          <w:sz w:val="28"/>
          <w:szCs w:val="28"/>
        </w:rPr>
        <w:t>ункциональная сфера деятельности или подразделени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я,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стратегическое поле бизнеса, представляющее собой совокупность </w:t>
      </w:r>
      <w:r w:rsidRPr="009158CF">
        <w:rPr>
          <w:rFonts w:ascii="Times New Roman" w:hAnsi="Times New Roman" w:cs="Times New Roman"/>
          <w:color w:val="000000"/>
          <w:sz w:val="28"/>
          <w:szCs w:val="28"/>
        </w:rPr>
        <w:t>сегментов рынка и направлений деятельности фирмы, направленных на проведение самостоятельной политики.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Стратегическое поле бизнеса можно разделить на самостоятельные </w:t>
      </w:r>
      <w:r w:rsidRPr="009158CF">
        <w:rPr>
          <w:rFonts w:ascii="Times New Roman" w:hAnsi="Times New Roman" w:cs="Times New Roman"/>
          <w:color w:val="000000"/>
          <w:sz w:val="28"/>
          <w:szCs w:val="28"/>
        </w:rPr>
        <w:t>стратегические единицы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9158CF">
        <w:rPr>
          <w:rFonts w:ascii="Times New Roman" w:hAnsi="Times New Roman" w:cs="Times New Roman"/>
          <w:color w:val="000000"/>
          <w:sz w:val="28"/>
          <w:szCs w:val="28"/>
        </w:rPr>
        <w:t>внутренние организационные единицы, отвечающие за создание стратегии для одного или нескольких сегментов рынка.</w:t>
      </w:r>
    </w:p>
    <w:p w:rsidR="00937D4A" w:rsidRPr="00AD3046" w:rsidRDefault="00937D4A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046">
        <w:rPr>
          <w:rFonts w:ascii="Times New Roman" w:hAnsi="Times New Roman" w:cs="Times New Roman"/>
          <w:color w:val="000000"/>
          <w:sz w:val="28"/>
          <w:szCs w:val="28"/>
        </w:rPr>
        <w:t>Концепция стратегических единиц оказала значительное влияние на создание систем управления больших компаний по всему миру, поэтому е</w:t>
      </w:r>
      <w:r w:rsidR="009158CF" w:rsidRPr="00AD304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AD3046">
        <w:rPr>
          <w:rFonts w:ascii="Times New Roman" w:hAnsi="Times New Roman" w:cs="Times New Roman"/>
          <w:color w:val="000000"/>
          <w:sz w:val="28"/>
          <w:szCs w:val="28"/>
        </w:rPr>
        <w:t>рассматривают как один из важных элементов стратегического управления.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Основой для выделения данных «единиц» стала идея сегментации рынка. </w:t>
      </w:r>
      <w:proofErr w:type="spellStart"/>
      <w:proofErr w:type="gramStart"/>
      <w:r w:rsidRPr="00BF2146">
        <w:rPr>
          <w:rFonts w:ascii="Times New Roman" w:hAnsi="Times New Roman" w:cs="Times New Roman"/>
          <w:color w:val="000000"/>
          <w:sz w:val="28"/>
          <w:szCs w:val="28"/>
        </w:rPr>
        <w:t>Бизнес-единицы</w:t>
      </w:r>
      <w:proofErr w:type="spellEnd"/>
      <w:proofErr w:type="gramEnd"/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выделяются субъективно, однако, можно предложить для этого следующие критерии: </w:t>
      </w:r>
    </w:p>
    <w:p w:rsidR="00937D4A" w:rsidRPr="00DF6173" w:rsidRDefault="00937D4A" w:rsidP="00DF61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единица бизнеса имеет определенный круг клиентов и заказчиков; </w:t>
      </w:r>
    </w:p>
    <w:p w:rsidR="002929E3" w:rsidRPr="00DF6173" w:rsidRDefault="00937D4A" w:rsidP="00DF61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73">
        <w:rPr>
          <w:rFonts w:ascii="Times New Roman" w:hAnsi="Times New Roman" w:cs="Times New Roman"/>
          <w:color w:val="000000"/>
          <w:sz w:val="28"/>
          <w:szCs w:val="28"/>
        </w:rPr>
        <w:t>бизнес-единица самостоятельно планирует и осуществляет производственно-сбытовую деятельность</w:t>
      </w:r>
      <w:r w:rsidR="00AD3046"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материально-техническое снабжение;</w:t>
      </w:r>
    </w:p>
    <w:p w:rsidR="004B5C95" w:rsidRPr="00DF6173" w:rsidRDefault="004B5C95" w:rsidP="00DF61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деятельность </w:t>
      </w:r>
      <w:proofErr w:type="spellStart"/>
      <w:proofErr w:type="gramStart"/>
      <w:r w:rsidRPr="00DF6173">
        <w:rPr>
          <w:rFonts w:ascii="Times New Roman" w:hAnsi="Times New Roman" w:cs="Times New Roman"/>
          <w:color w:val="000000"/>
          <w:sz w:val="28"/>
          <w:szCs w:val="28"/>
        </w:rPr>
        <w:t>бизнес-единиц</w:t>
      </w:r>
      <w:proofErr w:type="spellEnd"/>
      <w:proofErr w:type="gramEnd"/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оценивается на основе учета прибыл</w:t>
      </w:r>
      <w:r w:rsidR="005548FD" w:rsidRPr="00DF617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 и убытков. </w:t>
      </w:r>
    </w:p>
    <w:p w:rsidR="004B5C95" w:rsidRPr="00DF6173" w:rsidRDefault="004B5C95" w:rsidP="00DF6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73">
        <w:rPr>
          <w:rFonts w:ascii="Times New Roman" w:hAnsi="Times New Roman" w:cs="Times New Roman"/>
          <w:color w:val="000000"/>
          <w:sz w:val="28"/>
          <w:szCs w:val="28"/>
        </w:rPr>
        <w:t>Стратегический менеджмент основан на следующих принципах, которые необходимо учесть при его осуществлении: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73">
        <w:rPr>
          <w:rFonts w:ascii="Times New Roman" w:hAnsi="Times New Roman" w:cs="Times New Roman"/>
          <w:color w:val="000000"/>
          <w:sz w:val="28"/>
          <w:szCs w:val="28"/>
        </w:rPr>
        <w:t>1. Сочетание научности и элементов искусства.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менеджера нужно использовать факты, доказанные множество различных наук, но при это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нужно искать к каждой ситуации отдельный подход и, по факту, заниматься импровизацией.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2. Целенаправленный стратегический менеджмент.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Стратегия всегда должна иметь определ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нную цель, на которую  должны ориентироваться все дальнейшие действия по е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реализации. Хоть и в первом пункте говорилось о необходимости сочетать вс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с импровизацией, однако, нужно всегда направлять </w:t>
      </w:r>
      <w:r w:rsidRPr="00AD3046">
        <w:rPr>
          <w:rFonts w:ascii="Times New Roman" w:hAnsi="Times New Roman" w:cs="Times New Roman"/>
          <w:color w:val="000000"/>
          <w:sz w:val="28"/>
          <w:szCs w:val="28"/>
        </w:rPr>
        <w:t>действи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по осознанному пути для достижения целей.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3. Гибкость стратегического управления.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Здесь ид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т речь о возможности использования некоторых поправок в уже принятые до этого решения или их полно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с учетом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сложившихся обстоятельств</w:t>
      </w:r>
      <w:r w:rsidR="00DF6173">
        <w:rPr>
          <w:rFonts w:ascii="Times New Roman" w:hAnsi="Times New Roman" w:cs="Times New Roman"/>
          <w:color w:val="000000"/>
          <w:sz w:val="28"/>
          <w:szCs w:val="28"/>
        </w:rPr>
        <w:t xml:space="preserve"> [4]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. Для реализации этого принципа нужно вести постоянную оценку соответствия выбранной стратегии требованиям текущей окружающей среды и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непредвиденных событий или повышения конкуренции</w:t>
      </w:r>
      <w:r w:rsidR="00AD30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необходимых мер.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4. Единые стратегические программы и планы.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Чтобы достичь успеха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нужно согласовать и обеспечить тесную связь всех решений на разных уровнях. Чтобы достичь единства нужно провести консолидацию стратегий всех подразделений, согласовать стратегические планы между каждым функциональным отделом.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5. Организация необходимых услови</w:t>
      </w:r>
      <w:r w:rsidR="00544E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для выполнения стратегии.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Стратегический план не гарантирует стопроцентное успешное 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выполнение. После создания стратегии нужно создавать специальные организационные условия для осуществления различных планов и программ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 xml:space="preserve">, т.е. </w:t>
      </w:r>
      <w:r w:rsidRPr="00AD3046">
        <w:rPr>
          <w:rFonts w:ascii="Times New Roman" w:hAnsi="Times New Roman" w:cs="Times New Roman"/>
          <w:color w:val="000000"/>
          <w:sz w:val="28"/>
          <w:szCs w:val="28"/>
        </w:rPr>
        <w:t>сформировать организационную структуру, разработать систему мотивации и совершенствовать структуры управления.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Руководство компании является не единственным субъектом стратегического управления. 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для стратегического управления 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привлекают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персонал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для обсуждения, а также создания стратегии компании. 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Кроме того, при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стратегии по развитию сложных систем привлекают внешни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лиц. 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У каждой организации могут существовать различные собственные функциональные стратегии. Исходя из этого, в стратегическом менеджменте существует система из субъектов управления, охватывающая большое количество участников и, в первую очередь, членов организации. 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может изучаться на различных уровнях. К примеру, для коммерческой организации можно назвать: </w:t>
      </w:r>
    </w:p>
    <w:p w:rsidR="004B5C95" w:rsidRPr="00BF2146" w:rsidRDefault="004B5C95" w:rsidP="003C26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корпоративную стратегию, определяющую виды бизнеса, а также их комбинации, в которых компании будет их развивать;</w:t>
      </w:r>
    </w:p>
    <w:p w:rsidR="004B5C95" w:rsidRPr="003C2647" w:rsidRDefault="004B5C95" w:rsidP="003C26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F2146">
        <w:rPr>
          <w:rFonts w:ascii="Times New Roman" w:hAnsi="Times New Roman" w:cs="Times New Roman"/>
          <w:color w:val="000000"/>
          <w:sz w:val="28"/>
          <w:szCs w:val="28"/>
        </w:rPr>
        <w:t>бизнес-стратегии</w:t>
      </w:r>
      <w:proofErr w:type="spellEnd"/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5548FD" w:rsidRPr="00BF2146">
        <w:rPr>
          <w:rFonts w:ascii="Times New Roman" w:hAnsi="Times New Roman" w:cs="Times New Roman"/>
          <w:color w:val="000000"/>
          <w:sz w:val="28"/>
          <w:szCs w:val="28"/>
        </w:rPr>
        <w:t>определяющие</w:t>
      </w:r>
      <w:proofErr w:type="gramEnd"/>
      <w:r w:rsidR="005548FD" w:rsidRPr="00BF21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как и за сч</w:t>
      </w:r>
      <w:r w:rsidR="00DF61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т чего будет происходить развитие отдельных сегментов бизнеса; </w:t>
      </w:r>
    </w:p>
    <w:p w:rsidR="004B5C95" w:rsidRPr="00BF2146" w:rsidRDefault="004B5C95" w:rsidP="003C26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функциональные стратегии, определяющи</w:t>
      </w:r>
      <w:r w:rsidR="005548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по осуществлению той или иной функции.</w:t>
      </w:r>
    </w:p>
    <w:p w:rsidR="004B5C95" w:rsidRPr="00DF6173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современных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 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различаются сферы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>и цел</w:t>
      </w:r>
      <w:r w:rsidR="00D71040" w:rsidRPr="00DF617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="00D71040" w:rsidRPr="00DF6173">
        <w:rPr>
          <w:rFonts w:ascii="Times New Roman" w:hAnsi="Times New Roman" w:cs="Times New Roman"/>
          <w:color w:val="000000"/>
          <w:sz w:val="28"/>
          <w:szCs w:val="28"/>
        </w:rPr>
        <w:t>ые они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 стара</w:t>
      </w:r>
      <w:r w:rsidR="00D71040" w:rsidRPr="00DF617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>тся достичь при помощи имеющихся ресурсов и технологий, а также текущего уровня менеджмента</w:t>
      </w:r>
      <w:r w:rsidR="003C2647" w:rsidRPr="003C2647">
        <w:rPr>
          <w:rFonts w:ascii="Times New Roman" w:hAnsi="Times New Roman" w:cs="Times New Roman"/>
          <w:color w:val="000000"/>
          <w:sz w:val="28"/>
          <w:szCs w:val="28"/>
        </w:rPr>
        <w:t xml:space="preserve">, что обуславливает разнообразие признаков, 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C2647" w:rsidRPr="003C2647">
        <w:rPr>
          <w:rFonts w:ascii="Times New Roman" w:hAnsi="Times New Roman" w:cs="Times New Roman"/>
          <w:color w:val="000000"/>
          <w:sz w:val="28"/>
          <w:szCs w:val="28"/>
        </w:rPr>
        <w:t>которым классифицируются стратегии организаций.</w:t>
      </w:r>
    </w:p>
    <w:p w:rsidR="004B5C95" w:rsidRPr="003C2647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По характеру изменений, которые про</w:t>
      </w:r>
      <w:r w:rsidR="003C2647">
        <w:rPr>
          <w:rFonts w:ascii="Times New Roman" w:hAnsi="Times New Roman" w:cs="Times New Roman"/>
          <w:color w:val="000000"/>
          <w:sz w:val="28"/>
          <w:szCs w:val="28"/>
        </w:rPr>
        <w:t>исходят в деятельности компании, стра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тегии подразделяют на стратегии роста, ограниченного </w:t>
      </w:r>
      <w:r w:rsidRPr="003C2647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3C2647" w:rsidRPr="003C26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2647">
        <w:rPr>
          <w:rFonts w:ascii="Times New Roman" w:hAnsi="Times New Roman" w:cs="Times New Roman"/>
          <w:color w:val="000000"/>
          <w:sz w:val="28"/>
          <w:szCs w:val="28"/>
        </w:rPr>
        <w:t xml:space="preserve"> сокращения и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их сочетаний. </w:t>
      </w:r>
    </w:p>
    <w:p w:rsidR="004B5C95" w:rsidRPr="00DF6173" w:rsidRDefault="00D71040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73">
        <w:rPr>
          <w:rFonts w:ascii="Times New Roman" w:hAnsi="Times New Roman" w:cs="Times New Roman"/>
          <w:color w:val="000000"/>
          <w:sz w:val="28"/>
          <w:szCs w:val="28"/>
        </w:rPr>
        <w:t>При реализации стратегии роста предусматривается достижение крупных результатов деятельности фирмы. При этом с</w:t>
      </w:r>
      <w:r w:rsidR="004B5C95"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тратегия ограниченного роста встречается 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</w:t>
      </w:r>
      <w:r w:rsidR="004B5C95" w:rsidRPr="00DF6173">
        <w:rPr>
          <w:rFonts w:ascii="Times New Roman" w:hAnsi="Times New Roman" w:cs="Times New Roman"/>
          <w:color w:val="000000"/>
          <w:sz w:val="28"/>
          <w:szCs w:val="28"/>
        </w:rPr>
        <w:t>в уже состоявшихся организациях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, имеющих соответствующие </w:t>
      </w:r>
      <w:r w:rsidR="004B5C95" w:rsidRPr="00DF6173">
        <w:rPr>
          <w:rFonts w:ascii="Times New Roman" w:hAnsi="Times New Roman" w:cs="Times New Roman"/>
          <w:color w:val="000000"/>
          <w:sz w:val="28"/>
          <w:szCs w:val="28"/>
        </w:rPr>
        <w:t>ресурсы, менеджмент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B5C95"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>позволяющие</w:t>
      </w:r>
      <w:r w:rsidR="004B5C95"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свою деятельность. Цели таких 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4B5C95"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 создаются </w:t>
      </w: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="004B5C95"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достигнутых ранее и уже не несут в себе каких-либо резких изменений. 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Стратегия сокращения применяется в том случае, если по каким-либо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причинам руководство компании сочло то, что лучше будет уменьшить 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 xml:space="preserve">масштабы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своей деятельности, свернуть какое-либо направление или ликвидировать организацию. Она часто реализуется при общем экономическом спаде, при появлении неблагоприятных обстоятельств или принятии решения о смене 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Часто стратегия сокращения является способом преодоле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трудност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B1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>фирмы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5C95" w:rsidRPr="00BF2146" w:rsidRDefault="004B5C95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Все стратегии развития отличаются друг от друга своим назначением и уровнем развития</w:t>
      </w:r>
      <w:r w:rsidR="00D7104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, на котором они применяются.</w:t>
      </w:r>
    </w:p>
    <w:p w:rsidR="00D71040" w:rsidRDefault="00D71040" w:rsidP="00D710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Зарубежная практика не редко показывает примеры использования модели управлени</w:t>
      </w:r>
      <w:r w:rsidR="00DF617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результатам, которая направлена на улучшени</w:t>
      </w:r>
      <w:r w:rsidR="00DF61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работы,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оптимизацию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системы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стил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улучшения навыков </w:t>
      </w:r>
      <w:r w:rsidR="00DF6173">
        <w:rPr>
          <w:rFonts w:ascii="Times New Roman" w:hAnsi="Times New Roman" w:cs="Times New Roman"/>
          <w:color w:val="000000"/>
          <w:sz w:val="28"/>
          <w:szCs w:val="28"/>
        </w:rPr>
        <w:t xml:space="preserve">и компетенций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персонала.</w:t>
      </w:r>
    </w:p>
    <w:p w:rsidR="00D71040" w:rsidRPr="00BF2146" w:rsidRDefault="00D71040" w:rsidP="00D710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Данная модель состоит из следующих стадий:</w:t>
      </w:r>
    </w:p>
    <w:p w:rsidR="00D71040" w:rsidRPr="00BF2146" w:rsidRDefault="00D71040" w:rsidP="00D710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разработка автопортрета коллектива;</w:t>
      </w:r>
    </w:p>
    <w:p w:rsidR="00D71040" w:rsidRPr="00BF2146" w:rsidRDefault="00D71040" w:rsidP="00D710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>обсуждение результатов;</w:t>
      </w:r>
    </w:p>
    <w:p w:rsidR="00D71040" w:rsidRPr="00D71040" w:rsidRDefault="00D71040" w:rsidP="00D710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их достижение. </w:t>
      </w:r>
    </w:p>
    <w:p w:rsidR="00D71040" w:rsidRPr="00BF2146" w:rsidRDefault="00D71040" w:rsidP="00D710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Тем не менее,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сотрудников фирмы 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color w:val="000000"/>
          <w:sz w:val="28"/>
          <w:szCs w:val="28"/>
        </w:rPr>
        <w:t>я отсутствует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 имеет место слабая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то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 xml:space="preserve"> данную модель использовать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весьма затруднительно</w:t>
      </w:r>
      <w:r w:rsidRPr="00BF2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B34" w:rsidRPr="00BF2146" w:rsidRDefault="00D71040" w:rsidP="00F61B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73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Стратегическое управление </w:t>
      </w:r>
      <w:r w:rsidR="00F61B34" w:rsidRPr="00DF6173">
        <w:rPr>
          <w:rFonts w:ascii="Times New Roman" w:hAnsi="Times New Roman" w:cs="Times New Roman"/>
          <w:color w:val="000000"/>
          <w:sz w:val="28"/>
          <w:szCs w:val="28"/>
        </w:rPr>
        <w:t>направлено на разрешение большого круга задач, ориентированных на перспективное развитие и находящихся под влиянием окружения предприятия. Основой стратегического управления выступает система стратегий, включающая ряд взаимосвязанных конкретных предпринимательских, организационных и трудовых стратегий. Стратегия при этом является заранее спланированной реакцией организации на изменение внешней среды, линией поведения, выбранной для достижения желаемого результата.</w:t>
      </w:r>
    </w:p>
    <w:p w:rsidR="00F340EC" w:rsidRDefault="00F340EC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2F9" w:rsidRDefault="00BB12F9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2F9" w:rsidRDefault="00BB12F9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2F9" w:rsidRDefault="00BB12F9" w:rsidP="00BF2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1B6" w:rsidRPr="009943A4" w:rsidRDefault="005061B6" w:rsidP="009943A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CD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  <w:r w:rsidR="009943A4" w:rsidRPr="00E53CD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F6173" w:rsidRPr="00BB12F9" w:rsidRDefault="00DF6173" w:rsidP="00BB12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12F9">
        <w:rPr>
          <w:rFonts w:ascii="Times New Roman" w:hAnsi="Times New Roman" w:cs="Times New Roman"/>
          <w:color w:val="000000"/>
          <w:sz w:val="28"/>
          <w:szCs w:val="28"/>
        </w:rPr>
        <w:t>Томашук</w:t>
      </w:r>
      <w:proofErr w:type="spellEnd"/>
      <w:r w:rsidRPr="00BB12F9">
        <w:rPr>
          <w:rFonts w:ascii="Times New Roman" w:hAnsi="Times New Roman" w:cs="Times New Roman"/>
          <w:color w:val="000000"/>
          <w:sz w:val="28"/>
          <w:szCs w:val="28"/>
        </w:rPr>
        <w:t xml:space="preserve"> Е.А.Методы организации малого бизнеса при формировании системы взаимодействия предприятий // Инженерный вестник Дона. – 2012. – №4-2(23). – С. 172.</w:t>
      </w:r>
    </w:p>
    <w:p w:rsidR="00F340EC" w:rsidRPr="00BB12F9" w:rsidRDefault="00F340EC" w:rsidP="00BB12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2F9">
        <w:rPr>
          <w:rFonts w:ascii="Times New Roman" w:hAnsi="Times New Roman" w:cs="Times New Roman"/>
          <w:color w:val="000000"/>
          <w:sz w:val="28"/>
          <w:szCs w:val="28"/>
        </w:rPr>
        <w:t xml:space="preserve">Никулина О.В., Новоселова И.В., </w:t>
      </w:r>
      <w:proofErr w:type="spellStart"/>
      <w:r w:rsidRPr="00BB12F9">
        <w:rPr>
          <w:rFonts w:ascii="Times New Roman" w:hAnsi="Times New Roman" w:cs="Times New Roman"/>
          <w:color w:val="000000"/>
          <w:sz w:val="28"/>
          <w:szCs w:val="28"/>
        </w:rPr>
        <w:t>Котоменкова</w:t>
      </w:r>
      <w:proofErr w:type="spellEnd"/>
      <w:r w:rsidRPr="00BB12F9">
        <w:rPr>
          <w:rFonts w:ascii="Times New Roman" w:hAnsi="Times New Roman" w:cs="Times New Roman"/>
          <w:color w:val="000000"/>
          <w:sz w:val="28"/>
          <w:szCs w:val="28"/>
        </w:rPr>
        <w:t xml:space="preserve"> В.Ю., Середина В.В.Управление рисками для эффективной реализации </w:t>
      </w:r>
      <w:proofErr w:type="spellStart"/>
      <w:r w:rsidRPr="00BB12F9">
        <w:rPr>
          <w:rFonts w:ascii="Times New Roman" w:hAnsi="Times New Roman" w:cs="Times New Roman"/>
          <w:color w:val="000000"/>
          <w:sz w:val="28"/>
          <w:szCs w:val="28"/>
        </w:rPr>
        <w:t>инвестиционно-строительных</w:t>
      </w:r>
      <w:proofErr w:type="spellEnd"/>
      <w:r w:rsidRPr="00BB12F9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// Актуальные проблемы социально-экономического развития России. – 2020. – №2. – С. 39-42.</w:t>
      </w:r>
    </w:p>
    <w:p w:rsidR="00F340EC" w:rsidRPr="00BB12F9" w:rsidRDefault="00F340EC" w:rsidP="00BB12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12F9">
        <w:rPr>
          <w:rFonts w:ascii="Times New Roman" w:hAnsi="Times New Roman" w:cs="Times New Roman"/>
          <w:color w:val="000000"/>
          <w:sz w:val="28"/>
          <w:szCs w:val="28"/>
        </w:rPr>
        <w:t>Зильберова</w:t>
      </w:r>
      <w:proofErr w:type="spellEnd"/>
      <w:r w:rsidRPr="00BB12F9">
        <w:rPr>
          <w:rFonts w:ascii="Times New Roman" w:hAnsi="Times New Roman" w:cs="Times New Roman"/>
          <w:color w:val="000000"/>
          <w:sz w:val="28"/>
          <w:szCs w:val="28"/>
        </w:rPr>
        <w:t xml:space="preserve"> И.Ю., Новоселова И.В., Никулина О.В.Совершенствование организационного поведения в системе менеджмента предпринимательских структур строительной отрасли России // Инженерный вестник Дона. – 2018. – №1(48). – С. 147.</w:t>
      </w:r>
    </w:p>
    <w:p w:rsidR="00F340EC" w:rsidRPr="00BB12F9" w:rsidRDefault="00F340EC" w:rsidP="00BB12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12F9">
        <w:rPr>
          <w:rFonts w:ascii="Times New Roman" w:hAnsi="Times New Roman" w:cs="Times New Roman"/>
          <w:color w:val="000000"/>
          <w:sz w:val="28"/>
          <w:szCs w:val="28"/>
        </w:rPr>
        <w:t>Сухинин</w:t>
      </w:r>
      <w:proofErr w:type="spellEnd"/>
      <w:r w:rsidRPr="00BB12F9">
        <w:rPr>
          <w:rFonts w:ascii="Times New Roman" w:hAnsi="Times New Roman" w:cs="Times New Roman"/>
          <w:color w:val="000000"/>
          <w:sz w:val="28"/>
          <w:szCs w:val="28"/>
        </w:rPr>
        <w:t xml:space="preserve"> С.А.Инновационная составляющая как фактор </w:t>
      </w:r>
      <w:proofErr w:type="gramStart"/>
      <w:r w:rsidRPr="00BB12F9">
        <w:rPr>
          <w:rFonts w:ascii="Times New Roman" w:hAnsi="Times New Roman" w:cs="Times New Roman"/>
          <w:color w:val="000000"/>
          <w:sz w:val="28"/>
          <w:szCs w:val="28"/>
        </w:rPr>
        <w:t>развития экономики регионов Юга России</w:t>
      </w:r>
      <w:proofErr w:type="gramEnd"/>
      <w:r w:rsidRPr="00BB12F9">
        <w:rPr>
          <w:rFonts w:ascii="Times New Roman" w:hAnsi="Times New Roman" w:cs="Times New Roman"/>
          <w:color w:val="000000"/>
          <w:sz w:val="28"/>
          <w:szCs w:val="28"/>
        </w:rPr>
        <w:t xml:space="preserve"> // Интеграционные процессы в современном </w:t>
      </w:r>
      <w:proofErr w:type="spellStart"/>
      <w:r w:rsidRPr="00BB12F9">
        <w:rPr>
          <w:rFonts w:ascii="Times New Roman" w:hAnsi="Times New Roman" w:cs="Times New Roman"/>
          <w:color w:val="000000"/>
          <w:sz w:val="28"/>
          <w:szCs w:val="28"/>
        </w:rPr>
        <w:t>геоэкономическом</w:t>
      </w:r>
      <w:proofErr w:type="spellEnd"/>
      <w:r w:rsidRPr="00BB12F9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пространстве: материалы научно-практической конференции. Симферополь: Крымский федеральный университет им. В.И. Вернадского. – 2020. – С. 255-258.</w:t>
      </w:r>
    </w:p>
    <w:p w:rsidR="003415D3" w:rsidRPr="00E53CDD" w:rsidRDefault="003415D3" w:rsidP="00F34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64E" w:rsidRPr="00E53CDD" w:rsidRDefault="00B2164E" w:rsidP="00B216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164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References</w:t>
      </w:r>
      <w:r w:rsidRPr="00E53CD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2164E" w:rsidRDefault="00B2164E" w:rsidP="00B216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5A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TomashukE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A. </w:t>
      </w:r>
      <w:r w:rsidRPr="00B35A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Methods of small business organization in the formation of </w:t>
      </w:r>
      <w:proofErr w:type="gramStart"/>
      <w:r w:rsidRPr="00B35A3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B35A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enterprises </w:t>
      </w:r>
      <w:r w:rsidRPr="00B35A33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interaction system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Inzhenerniy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Vestnik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Dona 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2012. </w:t>
      </w:r>
      <w:proofErr w:type="gramStart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– № 4-2 (23).</w:t>
      </w:r>
      <w:proofErr w:type="gram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. 172.</w:t>
      </w:r>
    </w:p>
    <w:p w:rsidR="00B2164E" w:rsidRDefault="00B2164E" w:rsidP="00B216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53C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Nikulina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O.V.,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Novoselova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E.V., </w:t>
      </w:r>
      <w:proofErr w:type="spellStart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Kotomenkova</w:t>
      </w:r>
      <w:proofErr w:type="spell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Yu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., </w:t>
      </w:r>
      <w:proofErr w:type="spellStart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Seredina</w:t>
      </w:r>
      <w:proofErr w:type="spell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 V.</w:t>
      </w:r>
    </w:p>
    <w:p w:rsidR="00B2164E" w:rsidRPr="003415D3" w:rsidRDefault="00B2164E" w:rsidP="00B216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Risk management for the effective implementation of investment and construction projects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//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Actual problems of socio-economic development of Russia.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2020. </w:t>
      </w:r>
      <w:proofErr w:type="gramStart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– № 2.</w:t>
      </w:r>
      <w:proofErr w:type="gram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. 39-42.</w:t>
      </w:r>
    </w:p>
    <w:p w:rsidR="00B2164E" w:rsidRPr="003415D3" w:rsidRDefault="00B2164E" w:rsidP="00B216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53C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ZilberovaE</w:t>
      </w:r>
      <w:proofErr w:type="spell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Yu.,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Novoselova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E.V.,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Nikulina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O.V.,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Improvement</w:t>
      </w:r>
      <w:proofErr w:type="spell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organizational behavior in the management system of enterprise structure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of the construction industry of Russia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Inzhenerniy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Vestnik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Dona 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201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– № 1 (48).</w:t>
      </w:r>
      <w:proofErr w:type="gram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. 147.</w:t>
      </w:r>
    </w:p>
    <w:p w:rsidR="00B2164E" w:rsidRDefault="00B2164E" w:rsidP="00B216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53CDD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4. </w:t>
      </w:r>
      <w:proofErr w:type="spellStart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Sukhinin</w:t>
      </w:r>
      <w:proofErr w:type="spell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S. A. Innovation component as a factor of economic development of the regions of the South of Russia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//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Integration processes in the modern geo-economic </w:t>
      </w:r>
      <w:proofErr w:type="spellStart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space</w:t>
      </w:r>
      <w:proofErr w:type="gramStart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:materials</w:t>
      </w:r>
      <w:proofErr w:type="spellEnd"/>
      <w:proofErr w:type="gram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scientific and practical conference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Simferopol: V. I. </w:t>
      </w:r>
      <w:proofErr w:type="spellStart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Vernadsky</w:t>
      </w:r>
      <w:proofErr w:type="spellEnd"/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Crimean Federal University. - 2020. 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3415D3">
        <w:rPr>
          <w:rFonts w:ascii="Times New Roman" w:hAnsi="Times New Roman" w:cs="Times New Roman"/>
          <w:color w:val="000000"/>
          <w:sz w:val="28"/>
          <w:szCs w:val="28"/>
          <w:lang w:val="en-US"/>
        </w:rPr>
        <w:t>. 255-258.</w:t>
      </w:r>
    </w:p>
    <w:p w:rsidR="00B2164E" w:rsidRPr="003415D3" w:rsidRDefault="00B2164E" w:rsidP="00B216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415D3" w:rsidRPr="003415D3" w:rsidRDefault="003415D3" w:rsidP="00F34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3415D3" w:rsidRPr="003415D3" w:rsidSect="00375235">
      <w:pgSz w:w="11907" w:h="16840" w:code="9"/>
      <w:pgMar w:top="851" w:right="567" w:bottom="851" w:left="1418" w:header="731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A35"/>
    <w:multiLevelType w:val="hybridMultilevel"/>
    <w:tmpl w:val="91E45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FC5260"/>
    <w:multiLevelType w:val="hybridMultilevel"/>
    <w:tmpl w:val="C504E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80688F"/>
    <w:multiLevelType w:val="hybridMultilevel"/>
    <w:tmpl w:val="00307E52"/>
    <w:lvl w:ilvl="0" w:tplc="A64AE9E6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AB4847"/>
    <w:multiLevelType w:val="hybridMultilevel"/>
    <w:tmpl w:val="A0E05D64"/>
    <w:lvl w:ilvl="0" w:tplc="913C4D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37D4A"/>
    <w:rsid w:val="00021FF8"/>
    <w:rsid w:val="001B1F16"/>
    <w:rsid w:val="0020523A"/>
    <w:rsid w:val="00207C0E"/>
    <w:rsid w:val="0021010F"/>
    <w:rsid w:val="002929E3"/>
    <w:rsid w:val="002941DD"/>
    <w:rsid w:val="002A3F84"/>
    <w:rsid w:val="002E5117"/>
    <w:rsid w:val="003415D3"/>
    <w:rsid w:val="00375235"/>
    <w:rsid w:val="003A7063"/>
    <w:rsid w:val="003C2647"/>
    <w:rsid w:val="0045152B"/>
    <w:rsid w:val="004B5C95"/>
    <w:rsid w:val="004C5E6A"/>
    <w:rsid w:val="005061B6"/>
    <w:rsid w:val="005433E5"/>
    <w:rsid w:val="00544E4F"/>
    <w:rsid w:val="005548FD"/>
    <w:rsid w:val="005570F9"/>
    <w:rsid w:val="00563341"/>
    <w:rsid w:val="00584F4B"/>
    <w:rsid w:val="006078E6"/>
    <w:rsid w:val="00615BE7"/>
    <w:rsid w:val="0063680C"/>
    <w:rsid w:val="00745859"/>
    <w:rsid w:val="007546FD"/>
    <w:rsid w:val="00796E93"/>
    <w:rsid w:val="007D23FC"/>
    <w:rsid w:val="008D4C6B"/>
    <w:rsid w:val="008F4DEF"/>
    <w:rsid w:val="008F5946"/>
    <w:rsid w:val="009158CF"/>
    <w:rsid w:val="00937D4A"/>
    <w:rsid w:val="0096676E"/>
    <w:rsid w:val="009943A4"/>
    <w:rsid w:val="00A018F4"/>
    <w:rsid w:val="00A13BBE"/>
    <w:rsid w:val="00A25A1E"/>
    <w:rsid w:val="00AA0A36"/>
    <w:rsid w:val="00AD3046"/>
    <w:rsid w:val="00AF2031"/>
    <w:rsid w:val="00B11E23"/>
    <w:rsid w:val="00B2164E"/>
    <w:rsid w:val="00B35A33"/>
    <w:rsid w:val="00B81CDC"/>
    <w:rsid w:val="00BB12F9"/>
    <w:rsid w:val="00BF2146"/>
    <w:rsid w:val="00C45FA9"/>
    <w:rsid w:val="00C74F7B"/>
    <w:rsid w:val="00C917D0"/>
    <w:rsid w:val="00CB0FA5"/>
    <w:rsid w:val="00CF521C"/>
    <w:rsid w:val="00D60EB8"/>
    <w:rsid w:val="00D71040"/>
    <w:rsid w:val="00D95756"/>
    <w:rsid w:val="00DA3C92"/>
    <w:rsid w:val="00DF3541"/>
    <w:rsid w:val="00DF6173"/>
    <w:rsid w:val="00E53CDD"/>
    <w:rsid w:val="00EA3B03"/>
    <w:rsid w:val="00EA3C89"/>
    <w:rsid w:val="00ED75A8"/>
    <w:rsid w:val="00F340EC"/>
    <w:rsid w:val="00F6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3F84"/>
    <w:rPr>
      <w:color w:val="0000FF"/>
      <w:u w:val="single"/>
    </w:rPr>
  </w:style>
  <w:style w:type="paragraph" w:customStyle="1" w:styleId="a5">
    <w:name w:val="ИВД: Текст статьи"/>
    <w:basedOn w:val="a6"/>
    <w:link w:val="a7"/>
    <w:qFormat/>
    <w:rsid w:val="00A018F4"/>
    <w:pPr>
      <w:shd w:val="clear" w:color="auto" w:fill="FFFFFF"/>
      <w:spacing w:after="0" w:line="360" w:lineRule="auto"/>
      <w:ind w:firstLine="709"/>
      <w:jc w:val="both"/>
    </w:pPr>
    <w:rPr>
      <w:rFonts w:eastAsia="Times New Roman"/>
      <w:color w:val="000000"/>
      <w:sz w:val="28"/>
      <w:lang w:eastAsia="ru-RU"/>
    </w:rPr>
  </w:style>
  <w:style w:type="character" w:customStyle="1" w:styleId="a7">
    <w:name w:val="ИВД: Текст статьи Знак"/>
    <w:basedOn w:val="a0"/>
    <w:link w:val="a5"/>
    <w:locked/>
    <w:rsid w:val="00A018F4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6">
    <w:name w:val="Normal (Web)"/>
    <w:basedOn w:val="a"/>
    <w:uiPriority w:val="99"/>
    <w:semiHidden/>
    <w:unhideWhenUsed/>
    <w:rsid w:val="00A018F4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F665-A525-4B78-A513-032BE6E1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Вера</cp:lastModifiedBy>
  <cp:revision>3</cp:revision>
  <dcterms:created xsi:type="dcterms:W3CDTF">2021-07-12T15:17:00Z</dcterms:created>
  <dcterms:modified xsi:type="dcterms:W3CDTF">2021-10-07T14:28:00Z</dcterms:modified>
</cp:coreProperties>
</file>